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42" w:rightFromText="142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1425"/>
        <w:gridCol w:w="2603"/>
      </w:tblGrid>
      <w:tr w:rsidR="003705FA" w:rsidRPr="003705FA" w:rsidTr="00BF13C8">
        <w:tc>
          <w:tcPr>
            <w:tcW w:w="1425" w:type="dxa"/>
          </w:tcPr>
          <w:p w:rsidR="00BF13C8" w:rsidRPr="003705FA" w:rsidRDefault="00BF13C8" w:rsidP="00BF13C8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2603" w:type="dxa"/>
          </w:tcPr>
          <w:p w:rsidR="00BF13C8" w:rsidRPr="003705FA" w:rsidRDefault="00BF13C8" w:rsidP="00BF13C8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</w:tbl>
    <w:p w:rsidR="00073245" w:rsidRPr="0082422C" w:rsidRDefault="00800749" w:rsidP="00E77787">
      <w:pPr>
        <w:tabs>
          <w:tab w:val="left" w:pos="8222"/>
          <w:tab w:val="left" w:pos="8364"/>
        </w:tabs>
        <w:spacing w:line="360" w:lineRule="auto"/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【様式７</w:t>
      </w:r>
      <w:r w:rsidRPr="0082422C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　　</w:t>
      </w:r>
      <w:r w:rsidRPr="0082422C">
        <w:rPr>
          <w:rFonts w:asciiTheme="majorEastAsia" w:eastAsiaTheme="majorEastAsia" w:hAnsiTheme="majorEastAsia"/>
          <w:sz w:val="22"/>
          <w:szCs w:val="22"/>
        </w:rPr>
        <w:t xml:space="preserve">　　　　　　　　　　　　　　　　　　</w:t>
      </w:r>
    </w:p>
    <w:p w:rsidR="00800749" w:rsidRPr="003705FA" w:rsidRDefault="00372986" w:rsidP="00372986">
      <w:pPr>
        <w:pStyle w:val="a5"/>
        <w:tabs>
          <w:tab w:val="left" w:pos="6480"/>
        </w:tabs>
        <w:spacing w:beforeLines="15" w:before="43" w:line="0" w:lineRule="atLeast"/>
        <w:jc w:val="right"/>
        <w:rPr>
          <w:rFonts w:asciiTheme="minorHAnsi" w:hAnsiTheme="minorHAnsi"/>
          <w:sz w:val="18"/>
          <w:szCs w:val="18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372986" w:rsidRPr="0082422C" w:rsidRDefault="00372986" w:rsidP="00372986">
      <w:pPr>
        <w:pStyle w:val="a5"/>
        <w:tabs>
          <w:tab w:val="left" w:pos="6480"/>
        </w:tabs>
        <w:spacing w:beforeLines="15" w:before="43" w:line="0" w:lineRule="atLeast"/>
        <w:jc w:val="right"/>
        <w:rPr>
          <w:rFonts w:asciiTheme="majorEastAsia" w:eastAsiaTheme="majorEastAsia" w:hAnsiTheme="majorEastAsia"/>
          <w:sz w:val="28"/>
        </w:rPr>
      </w:pPr>
    </w:p>
    <w:p w:rsidR="00800749" w:rsidRPr="0082422C" w:rsidRDefault="00800749" w:rsidP="00800749">
      <w:pPr>
        <w:pStyle w:val="a5"/>
        <w:tabs>
          <w:tab w:val="left" w:pos="6480"/>
        </w:tabs>
        <w:spacing w:beforeLines="15" w:before="43" w:line="0" w:lineRule="atLeast"/>
        <w:ind w:firstLineChars="1200" w:firstLine="3620"/>
        <w:jc w:val="left"/>
        <w:rPr>
          <w:rFonts w:asciiTheme="majorEastAsia" w:eastAsiaTheme="majorEastAsia" w:hAnsiTheme="majorEastAsia"/>
          <w:b/>
          <w:sz w:val="24"/>
          <w:szCs w:val="24"/>
          <w:u w:val="dotted"/>
        </w:rPr>
      </w:pPr>
      <w:r w:rsidRPr="0082422C">
        <w:rPr>
          <w:rFonts w:asciiTheme="majorEastAsia" w:eastAsiaTheme="majorEastAsia" w:hAnsiTheme="majorEastAsia"/>
          <w:b/>
          <w:sz w:val="32"/>
          <w:szCs w:val="32"/>
        </w:rPr>
        <w:t>勤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2422C">
        <w:rPr>
          <w:rFonts w:asciiTheme="majorEastAsia" w:eastAsiaTheme="majorEastAsia" w:hAnsiTheme="majorEastAsia"/>
          <w:b/>
          <w:sz w:val="32"/>
          <w:szCs w:val="32"/>
        </w:rPr>
        <w:t>務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2422C">
        <w:rPr>
          <w:rFonts w:asciiTheme="majorEastAsia" w:eastAsiaTheme="majorEastAsia" w:hAnsiTheme="majorEastAsia"/>
          <w:b/>
          <w:sz w:val="32"/>
          <w:szCs w:val="32"/>
        </w:rPr>
        <w:t>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2422C">
        <w:rPr>
          <w:rFonts w:asciiTheme="majorEastAsia" w:eastAsiaTheme="majorEastAsia" w:hAnsiTheme="majorEastAsia"/>
          <w:b/>
          <w:sz w:val="32"/>
          <w:szCs w:val="32"/>
        </w:rPr>
        <w:t>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2422C">
        <w:rPr>
          <w:rFonts w:asciiTheme="majorEastAsia" w:eastAsiaTheme="majorEastAsia" w:hAnsiTheme="majorEastAsia"/>
          <w:b/>
          <w:sz w:val="32"/>
          <w:szCs w:val="32"/>
        </w:rPr>
        <w:t>書</w:t>
      </w:r>
    </w:p>
    <w:p w:rsidR="00800749" w:rsidRPr="0082422C" w:rsidRDefault="00800749" w:rsidP="00800749">
      <w:pPr>
        <w:pStyle w:val="a5"/>
        <w:tabs>
          <w:tab w:val="left" w:pos="6480"/>
        </w:tabs>
        <w:spacing w:beforeLines="15" w:before="43" w:line="0" w:lineRule="atLeast"/>
        <w:ind w:right="179"/>
        <w:rPr>
          <w:rFonts w:asciiTheme="majorEastAsia" w:eastAsiaTheme="majorEastAsia" w:hAnsiTheme="majorEastAsia"/>
          <w:sz w:val="20"/>
        </w:rPr>
      </w:pPr>
    </w:p>
    <w:p w:rsidR="00800749" w:rsidRPr="0082422C" w:rsidRDefault="00800749" w:rsidP="00800749">
      <w:pPr>
        <w:pStyle w:val="a5"/>
        <w:tabs>
          <w:tab w:val="left" w:pos="6480"/>
        </w:tabs>
        <w:spacing w:beforeLines="15" w:before="43" w:line="0" w:lineRule="atLeast"/>
        <w:ind w:right="179"/>
        <w:jc w:val="right"/>
        <w:rPr>
          <w:rFonts w:asciiTheme="majorEastAsia" w:eastAsiaTheme="majorEastAsia" w:hAnsiTheme="majorEastAsia"/>
        </w:rPr>
      </w:pPr>
      <w:r w:rsidRPr="0082422C">
        <w:rPr>
          <w:rFonts w:asciiTheme="majorEastAsia" w:eastAsiaTheme="majorEastAsia" w:hAnsiTheme="majorEastAsia"/>
        </w:rPr>
        <w:t xml:space="preserve">記入日　　西暦　　　　年 </w:t>
      </w:r>
      <w:r w:rsidRPr="0082422C">
        <w:rPr>
          <w:rFonts w:asciiTheme="majorEastAsia" w:eastAsiaTheme="majorEastAsia" w:hAnsiTheme="majorEastAsia" w:hint="eastAsia"/>
        </w:rPr>
        <w:t xml:space="preserve">　　　</w:t>
      </w:r>
      <w:r w:rsidRPr="0082422C">
        <w:rPr>
          <w:rFonts w:asciiTheme="majorEastAsia" w:eastAsiaTheme="majorEastAsia" w:hAnsiTheme="majorEastAsia"/>
        </w:rPr>
        <w:t>月</w:t>
      </w:r>
      <w:r w:rsidRPr="0082422C">
        <w:rPr>
          <w:rFonts w:asciiTheme="majorEastAsia" w:eastAsiaTheme="majorEastAsia" w:hAnsiTheme="majorEastAsia" w:hint="eastAsia"/>
        </w:rPr>
        <w:t xml:space="preserve">　　　</w:t>
      </w:r>
      <w:r w:rsidRPr="0082422C">
        <w:rPr>
          <w:rFonts w:asciiTheme="majorEastAsia" w:eastAsiaTheme="majorEastAsia" w:hAnsiTheme="majorEastAsia"/>
        </w:rPr>
        <w:t>日</w:t>
      </w:r>
    </w:p>
    <w:p w:rsidR="00800749" w:rsidRPr="0082422C" w:rsidRDefault="00800749" w:rsidP="00800749">
      <w:pPr>
        <w:pStyle w:val="a5"/>
        <w:tabs>
          <w:tab w:val="left" w:pos="6480"/>
        </w:tabs>
        <w:spacing w:beforeLines="15" w:before="43" w:line="0" w:lineRule="atLeast"/>
        <w:ind w:right="179"/>
        <w:jc w:val="center"/>
        <w:rPr>
          <w:rFonts w:asciiTheme="majorEastAsia" w:eastAsiaTheme="majorEastAsia" w:hAnsiTheme="majorEastAsia"/>
        </w:rPr>
      </w:pPr>
    </w:p>
    <w:p w:rsidR="00800749" w:rsidRDefault="00800749" w:rsidP="00E77787">
      <w:pPr>
        <w:pStyle w:val="a5"/>
        <w:tabs>
          <w:tab w:val="left" w:pos="6480"/>
        </w:tabs>
        <w:spacing w:beforeLines="15" w:before="43" w:line="0" w:lineRule="atLeast"/>
        <w:ind w:firstLineChars="200" w:firstLine="401"/>
        <w:rPr>
          <w:rFonts w:asciiTheme="majorEastAsia" w:eastAsiaTheme="majorEastAsia" w:hAnsiTheme="majorEastAsia"/>
          <w:sz w:val="22"/>
          <w:szCs w:val="22"/>
          <w:u w:val="thick"/>
        </w:rPr>
      </w:pPr>
      <w:r w:rsidRPr="0082422C">
        <w:rPr>
          <w:rFonts w:asciiTheme="majorEastAsia" w:eastAsiaTheme="majorEastAsia" w:hAnsiTheme="majorEastAsia"/>
          <w:sz w:val="22"/>
          <w:szCs w:val="22"/>
          <w:u w:val="thick"/>
        </w:rPr>
        <w:t xml:space="preserve">氏名： 　　　　　　　　　　　　　</w:t>
      </w:r>
    </w:p>
    <w:p w:rsidR="006A7D15" w:rsidRPr="0082422C" w:rsidRDefault="006A7D15" w:rsidP="00800749">
      <w:pPr>
        <w:pStyle w:val="a5"/>
        <w:tabs>
          <w:tab w:val="left" w:pos="6480"/>
        </w:tabs>
        <w:spacing w:beforeLines="15" w:before="43" w:line="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  <w:u w:val="thick"/>
        </w:rPr>
      </w:pPr>
    </w:p>
    <w:p w:rsidR="00800749" w:rsidRPr="006A7D15" w:rsidRDefault="006A7D15" w:rsidP="00800749">
      <w:pPr>
        <w:pStyle w:val="a5"/>
        <w:tabs>
          <w:tab w:val="left" w:pos="6480"/>
        </w:tabs>
        <w:spacing w:beforeLines="15" w:before="43"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　　　　　　</w:t>
      </w:r>
      <w:r w:rsidR="00E77787">
        <w:rPr>
          <w:rFonts w:asciiTheme="majorEastAsia" w:eastAsiaTheme="majorEastAsia" w:hAnsiTheme="majorEastAsia" w:hint="eastAsia"/>
          <w:sz w:val="20"/>
        </w:rPr>
        <w:t xml:space="preserve">　 </w:t>
      </w:r>
      <w:r w:rsidR="00F63E2B">
        <w:rPr>
          <w:rFonts w:asciiTheme="majorEastAsia" w:eastAsiaTheme="majorEastAsia" w:hAnsiTheme="majorEastAsia" w:hint="eastAsia"/>
          <w:sz w:val="20"/>
        </w:rPr>
        <w:t xml:space="preserve"> </w:t>
      </w:r>
      <w:r w:rsidR="002C5CE5">
        <w:rPr>
          <w:rFonts w:asciiTheme="majorEastAsia" w:eastAsiaTheme="majorEastAsia" w:hAnsiTheme="majorEastAsia" w:hint="eastAsia"/>
          <w:sz w:val="18"/>
          <w:szCs w:val="18"/>
        </w:rPr>
        <w:t>＊ど</w:t>
      </w:r>
      <w:r w:rsidRPr="006A7D15">
        <w:rPr>
          <w:rFonts w:asciiTheme="majorEastAsia" w:eastAsiaTheme="majorEastAsia" w:hAnsiTheme="majorEastAsia" w:hint="eastAsia"/>
          <w:sz w:val="18"/>
          <w:szCs w:val="18"/>
        </w:rPr>
        <w:t>ちらかに○印を付ける</w:t>
      </w:r>
    </w:p>
    <w:p w:rsidR="00800749" w:rsidRDefault="00800749" w:rsidP="00E77787">
      <w:pPr>
        <w:ind w:firstLineChars="100" w:firstLine="190"/>
        <w:rPr>
          <w:rFonts w:asciiTheme="majorEastAsia" w:eastAsiaTheme="majorEastAsia" w:hAnsiTheme="majorEastAsia"/>
          <w:snapToGrid w:val="0"/>
        </w:rPr>
      </w:pPr>
      <w:r w:rsidRPr="0082422C">
        <w:rPr>
          <w:rFonts w:asciiTheme="majorEastAsia" w:eastAsiaTheme="majorEastAsia" w:hAnsiTheme="majorEastAsia"/>
          <w:snapToGrid w:val="0"/>
        </w:rPr>
        <w:t>上記の者は当機関（施設）において、下記のとおり勤務</w:t>
      </w:r>
      <w:r w:rsidR="002C5CE5">
        <w:rPr>
          <w:rFonts w:asciiTheme="majorEastAsia" w:eastAsiaTheme="majorEastAsia" w:hAnsiTheme="majorEastAsia" w:hint="eastAsia"/>
          <w:snapToGrid w:val="0"/>
        </w:rPr>
        <w:t xml:space="preserve">〔 </w:t>
      </w:r>
      <w:r w:rsidRPr="0082422C">
        <w:rPr>
          <w:rFonts w:asciiTheme="majorEastAsia" w:eastAsiaTheme="majorEastAsia" w:hAnsiTheme="majorEastAsia"/>
          <w:snapToGrid w:val="0"/>
        </w:rPr>
        <w:t>して</w:t>
      </w:r>
      <w:r w:rsidR="006A7D15">
        <w:rPr>
          <w:rFonts w:asciiTheme="majorEastAsia" w:eastAsiaTheme="majorEastAsia" w:hAnsiTheme="majorEastAsia"/>
          <w:snapToGrid w:val="0"/>
        </w:rPr>
        <w:t>いる／したこと</w:t>
      </w:r>
      <w:r w:rsidR="002C5CE5">
        <w:rPr>
          <w:rFonts w:asciiTheme="majorEastAsia" w:eastAsiaTheme="majorEastAsia" w:hAnsiTheme="majorEastAsia" w:hint="eastAsia"/>
          <w:snapToGrid w:val="0"/>
        </w:rPr>
        <w:t xml:space="preserve"> 〕</w:t>
      </w:r>
      <w:r w:rsidR="006A7D15">
        <w:rPr>
          <w:rFonts w:asciiTheme="majorEastAsia" w:eastAsiaTheme="majorEastAsia" w:hAnsiTheme="majorEastAsia" w:hint="eastAsia"/>
          <w:snapToGrid w:val="0"/>
        </w:rPr>
        <w:t>を</w:t>
      </w:r>
      <w:r w:rsidRPr="0082422C">
        <w:rPr>
          <w:rFonts w:asciiTheme="majorEastAsia" w:eastAsiaTheme="majorEastAsia" w:hAnsiTheme="majorEastAsia"/>
          <w:snapToGrid w:val="0"/>
        </w:rPr>
        <w:t>証明します。</w:t>
      </w:r>
    </w:p>
    <w:p w:rsidR="006A7D15" w:rsidRPr="0082422C" w:rsidRDefault="006A7D15" w:rsidP="00800749">
      <w:pPr>
        <w:rPr>
          <w:rFonts w:asciiTheme="majorEastAsia" w:eastAsiaTheme="majorEastAsia" w:hAnsiTheme="majorEastAsia"/>
        </w:rPr>
      </w:pPr>
    </w:p>
    <w:tbl>
      <w:tblPr>
        <w:tblW w:w="9690" w:type="dxa"/>
        <w:tblInd w:w="4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3"/>
        <w:gridCol w:w="1957"/>
        <w:gridCol w:w="1995"/>
        <w:gridCol w:w="1900"/>
        <w:gridCol w:w="2185"/>
      </w:tblGrid>
      <w:tr w:rsidR="00800749" w:rsidRPr="006A7D15" w:rsidTr="00E77787">
        <w:trPr>
          <w:trHeight w:val="330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常勤勤務期間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勤務期間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休職期間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通算常勤勤務期間</w:t>
            </w:r>
          </w:p>
        </w:tc>
      </w:tr>
      <w:tr w:rsidR="00800749" w:rsidRPr="006A7D15" w:rsidTr="00E77787">
        <w:trPr>
          <w:trHeight w:val="78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（西暦）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br/>
            </w:r>
            <w:r w:rsidR="00B80158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</w:t>
            </w:r>
            <w:r w:rsidR="002C5CE5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="00B14D60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 </w:t>
            </w:r>
            <w:r w:rsidR="002C5CE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年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　月</w:t>
            </w:r>
            <w:r w:rsidR="00B8015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（西暦）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br/>
              <w:t xml:space="preserve">　　　  </w:t>
            </w:r>
            <w:r w:rsidR="00B14D60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年　　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6A7D15">
            <w:pPr>
              <w:widowControl/>
              <w:wordWrap/>
              <w:autoSpaceDE/>
              <w:autoSpaceDN/>
              <w:adjustRightInd/>
              <w:spacing w:line="240" w:lineRule="auto"/>
              <w:ind w:left="802" w:hangingChars="400" w:hanging="802"/>
              <w:jc w:val="righ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  </w:t>
            </w:r>
            <w:r w:rsidR="002C5CE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年　　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か月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　　年　　　か月</w:t>
            </w:r>
          </w:p>
        </w:tc>
      </w:tr>
      <w:tr w:rsidR="00800749" w:rsidRPr="006A7D15" w:rsidTr="00E77787">
        <w:trPr>
          <w:trHeight w:val="360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非常勤勤務期間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勤務期間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休職期間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通算非常勤勤務期間</w:t>
            </w:r>
          </w:p>
        </w:tc>
      </w:tr>
      <w:tr w:rsidR="00800749" w:rsidRPr="006A7D15" w:rsidTr="00E77787">
        <w:trPr>
          <w:trHeight w:val="765"/>
        </w:trPr>
        <w:tc>
          <w:tcPr>
            <w:tcW w:w="165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（西暦）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br/>
              <w:t xml:space="preserve">　　</w:t>
            </w:r>
            <w:r w:rsidR="00B14D60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</w:t>
            </w:r>
            <w:r w:rsidR="002C5CE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年　　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</w:t>
            </w:r>
            <w:r w:rsidR="00B80158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～</w:t>
            </w:r>
          </w:p>
        </w:tc>
        <w:tc>
          <w:tcPr>
            <w:tcW w:w="199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6A7D15">
            <w:pPr>
              <w:widowControl/>
              <w:wordWrap/>
              <w:autoSpaceDE/>
              <w:autoSpaceDN/>
              <w:adjustRightInd/>
              <w:spacing w:line="240" w:lineRule="auto"/>
              <w:ind w:left="200" w:hangingChars="100" w:hanging="200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（西暦）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br/>
              <w:t xml:space="preserve">　　  </w:t>
            </w:r>
            <w:r w:rsidR="00B14D60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年　　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2C5CE5" w:rsidP="006A7D15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01"/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年　　</w:t>
            </w:r>
            <w:r w:rsidR="00800749"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か月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1A062D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　　 年　　　か月</w:t>
            </w:r>
          </w:p>
        </w:tc>
      </w:tr>
      <w:tr w:rsidR="00800749" w:rsidRPr="006A7D15" w:rsidTr="00E77787">
        <w:trPr>
          <w:trHeight w:val="870"/>
        </w:trPr>
        <w:tc>
          <w:tcPr>
            <w:tcW w:w="75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749" w:rsidRPr="006A7D15" w:rsidRDefault="00800749" w:rsidP="001A062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  <w:t>合計通算年数</w:t>
            </w:r>
            <w:r w:rsidRPr="006A7D15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49" w:rsidRPr="006A7D15" w:rsidRDefault="00800749" w:rsidP="006A7D15">
            <w:pPr>
              <w:widowControl/>
              <w:wordWrap/>
              <w:autoSpaceDE/>
              <w:autoSpaceDN/>
              <w:adjustRightInd/>
              <w:spacing w:line="240" w:lineRule="auto"/>
              <w:ind w:leftChars="329" w:left="928" w:hangingChars="150" w:hanging="302"/>
              <w:jc w:val="left"/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</w:pPr>
            <w:r w:rsidRPr="006A7D15"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  <w:t>年 　  か月</w:t>
            </w:r>
          </w:p>
        </w:tc>
      </w:tr>
    </w:tbl>
    <w:p w:rsidR="006A7D15" w:rsidRPr="0082422C" w:rsidRDefault="002C5CE5" w:rsidP="00E61265">
      <w:pPr>
        <w:pStyle w:val="a5"/>
        <w:tabs>
          <w:tab w:val="left" w:pos="3828"/>
          <w:tab w:val="left" w:pos="4111"/>
          <w:tab w:val="left" w:pos="6480"/>
        </w:tabs>
        <w:spacing w:beforeLines="15" w:before="43" w:line="0" w:lineRule="atLeas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636922">
        <w:rPr>
          <w:rFonts w:asciiTheme="majorEastAsia" w:eastAsiaTheme="majorEastAsia" w:hAnsiTheme="majorEastAsia" w:hint="eastAsia"/>
          <w:sz w:val="22"/>
        </w:rPr>
        <w:t>休職期間には育児休業</w:t>
      </w:r>
      <w:r w:rsidR="006A7D15">
        <w:rPr>
          <w:rFonts w:asciiTheme="majorEastAsia" w:eastAsiaTheme="majorEastAsia" w:hAnsiTheme="majorEastAsia" w:hint="eastAsia"/>
          <w:sz w:val="22"/>
        </w:rPr>
        <w:t>・</w:t>
      </w:r>
      <w:r w:rsidR="00636922">
        <w:rPr>
          <w:rFonts w:asciiTheme="majorEastAsia" w:eastAsiaTheme="majorEastAsia" w:hAnsiTheme="majorEastAsia" w:hint="eastAsia"/>
          <w:sz w:val="22"/>
        </w:rPr>
        <w:t>産前産後休暇</w:t>
      </w:r>
      <w:r w:rsidR="006A7D15">
        <w:rPr>
          <w:rFonts w:asciiTheme="majorEastAsia" w:eastAsiaTheme="majorEastAsia" w:hAnsiTheme="majorEastAsia" w:hint="eastAsia"/>
          <w:sz w:val="22"/>
        </w:rPr>
        <w:t>を含む）</w:t>
      </w:r>
    </w:p>
    <w:p w:rsidR="00800749" w:rsidRPr="0082422C" w:rsidRDefault="007127AE" w:rsidP="00E77787">
      <w:pPr>
        <w:pStyle w:val="a5"/>
        <w:tabs>
          <w:tab w:val="left" w:pos="6480"/>
        </w:tabs>
        <w:spacing w:beforeLines="15" w:before="43" w:line="0" w:lineRule="atLeast"/>
        <w:ind w:firstLineChars="100" w:firstLine="190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/>
          <w:snapToGrid w:val="0"/>
        </w:rPr>
        <w:t>所属した部署の名称と具体的な特徴</w:t>
      </w:r>
      <w:r w:rsidR="00800749" w:rsidRPr="0082422C">
        <w:rPr>
          <w:rFonts w:asciiTheme="majorEastAsia" w:eastAsiaTheme="majorEastAsia" w:hAnsiTheme="majorEastAsia"/>
          <w:snapToGrid w:val="0"/>
        </w:rPr>
        <w:t xml:space="preserve">　　</w:t>
      </w:r>
    </w:p>
    <w:p w:rsidR="00E61265" w:rsidRPr="00E61265" w:rsidRDefault="000F640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6"/>
          <w:szCs w:val="6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E61265" w:rsidRDefault="00E6126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F6405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E61265" w:rsidRPr="00E61265" w:rsidRDefault="00E6126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6"/>
          <w:szCs w:val="6"/>
          <w:u w:val="dotted"/>
        </w:rPr>
      </w:pPr>
    </w:p>
    <w:p w:rsidR="000F6405" w:rsidRDefault="000F640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E61265" w:rsidRPr="00E61265" w:rsidRDefault="000F640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6"/>
          <w:szCs w:val="6"/>
        </w:rPr>
      </w:pPr>
      <w:r w:rsidRPr="00E61265">
        <w:rPr>
          <w:rFonts w:asciiTheme="majorEastAsia" w:eastAsiaTheme="majorEastAsia" w:hAnsiTheme="majorEastAsia" w:hint="eastAsia"/>
          <w:sz w:val="6"/>
          <w:szCs w:val="6"/>
        </w:rPr>
        <w:t xml:space="preserve">　　</w:t>
      </w:r>
    </w:p>
    <w:p w:rsidR="00E61265" w:rsidRDefault="00E6126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F6405">
        <w:rPr>
          <w:rFonts w:asciiTheme="majorEastAsia" w:eastAsiaTheme="majorEastAsia" w:hAnsiTheme="majorEastAsia" w:hint="eastAsia"/>
          <w:sz w:val="22"/>
        </w:rPr>
        <w:t xml:space="preserve">　</w:t>
      </w:r>
      <w:r w:rsidR="000F6405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E61265" w:rsidRPr="007127AE" w:rsidRDefault="00E6126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6"/>
          <w:szCs w:val="6"/>
          <w:u w:val="dotted"/>
        </w:rPr>
      </w:pPr>
    </w:p>
    <w:p w:rsidR="000F6405" w:rsidRDefault="000F6405" w:rsidP="002C5CE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0F6405" w:rsidRPr="00E61265" w:rsidRDefault="000F6405" w:rsidP="00E61265">
      <w:pPr>
        <w:pStyle w:val="a5"/>
        <w:tabs>
          <w:tab w:val="left" w:pos="6480"/>
        </w:tabs>
        <w:spacing w:beforeLines="15" w:before="43" w:line="300" w:lineRule="exact"/>
        <w:rPr>
          <w:rFonts w:asciiTheme="majorEastAsia" w:eastAsiaTheme="majorEastAsia" w:hAnsiTheme="majorEastAsia"/>
          <w:sz w:val="6"/>
          <w:szCs w:val="6"/>
        </w:rPr>
      </w:pPr>
      <w:r w:rsidRPr="00E61265">
        <w:rPr>
          <w:rFonts w:asciiTheme="majorEastAsia" w:eastAsiaTheme="majorEastAsia" w:hAnsiTheme="majorEastAsia" w:hint="eastAsia"/>
          <w:sz w:val="6"/>
          <w:szCs w:val="6"/>
        </w:rPr>
        <w:t xml:space="preserve">　　</w:t>
      </w:r>
    </w:p>
    <w:p w:rsidR="002C5CE5" w:rsidRDefault="00800749" w:rsidP="000F6405">
      <w:pPr>
        <w:pStyle w:val="a5"/>
        <w:tabs>
          <w:tab w:val="left" w:pos="6480"/>
        </w:tabs>
        <w:spacing w:beforeLines="15" w:before="43" w:line="300" w:lineRule="exact"/>
        <w:ind w:firstLineChars="2100" w:firstLine="4209"/>
        <w:rPr>
          <w:rFonts w:asciiTheme="majorEastAsia" w:eastAsiaTheme="majorEastAsia" w:hAnsiTheme="majorEastAsia"/>
          <w:sz w:val="10"/>
          <w:szCs w:val="10"/>
        </w:rPr>
      </w:pPr>
      <w:r w:rsidRPr="0082422C">
        <w:rPr>
          <w:rFonts w:asciiTheme="majorEastAsia" w:eastAsiaTheme="majorEastAsia" w:hAnsiTheme="majorEastAsia"/>
          <w:sz w:val="22"/>
        </w:rPr>
        <w:t>機関（施設）名：</w:t>
      </w:r>
    </w:p>
    <w:p w:rsidR="00E61265" w:rsidRDefault="00E61265" w:rsidP="00E61265">
      <w:pPr>
        <w:pStyle w:val="a5"/>
        <w:tabs>
          <w:tab w:val="left" w:pos="6480"/>
        </w:tabs>
        <w:spacing w:beforeLines="15" w:before="43" w:line="300" w:lineRule="exact"/>
        <w:ind w:firstLineChars="2104" w:firstLine="1692"/>
        <w:rPr>
          <w:rFonts w:asciiTheme="majorEastAsia" w:eastAsiaTheme="majorEastAsia" w:hAnsiTheme="majorEastAsia"/>
          <w:sz w:val="10"/>
          <w:szCs w:val="10"/>
        </w:rPr>
      </w:pPr>
    </w:p>
    <w:p w:rsidR="00800749" w:rsidRPr="0082422C" w:rsidRDefault="00800749" w:rsidP="00E61265">
      <w:pPr>
        <w:pStyle w:val="a5"/>
        <w:tabs>
          <w:tab w:val="left" w:pos="6480"/>
        </w:tabs>
        <w:spacing w:beforeLines="15" w:before="43" w:line="300" w:lineRule="exact"/>
        <w:ind w:firstLineChars="2104" w:firstLine="4217"/>
        <w:rPr>
          <w:rFonts w:asciiTheme="majorEastAsia" w:eastAsiaTheme="majorEastAsia" w:hAnsiTheme="majorEastAsia"/>
          <w:sz w:val="22"/>
        </w:rPr>
      </w:pPr>
      <w:r w:rsidRPr="0082422C">
        <w:rPr>
          <w:rFonts w:asciiTheme="majorEastAsia" w:eastAsiaTheme="majorEastAsia" w:hAnsiTheme="majorEastAsia"/>
          <w:sz w:val="22"/>
        </w:rPr>
        <w:t>職位名＊：</w:t>
      </w:r>
    </w:p>
    <w:p w:rsidR="002C5CE5" w:rsidRDefault="002C5CE5" w:rsidP="00800749">
      <w:pPr>
        <w:pStyle w:val="a5"/>
        <w:tabs>
          <w:tab w:val="left" w:pos="6480"/>
        </w:tabs>
        <w:spacing w:beforeLines="15" w:before="43" w:line="300" w:lineRule="exact"/>
        <w:ind w:firstLineChars="2089" w:firstLine="4187"/>
        <w:rPr>
          <w:rFonts w:asciiTheme="majorEastAsia" w:eastAsiaTheme="majorEastAsia" w:hAnsiTheme="majorEastAsia"/>
          <w:sz w:val="22"/>
        </w:rPr>
      </w:pPr>
    </w:p>
    <w:p w:rsidR="00800749" w:rsidRPr="0082422C" w:rsidRDefault="00800749" w:rsidP="00800749">
      <w:pPr>
        <w:pStyle w:val="a5"/>
        <w:tabs>
          <w:tab w:val="left" w:pos="6480"/>
        </w:tabs>
        <w:spacing w:beforeLines="15" w:before="43" w:line="300" w:lineRule="exact"/>
        <w:ind w:firstLineChars="2089" w:firstLine="4187"/>
        <w:rPr>
          <w:rFonts w:asciiTheme="majorEastAsia" w:eastAsiaTheme="majorEastAsia" w:hAnsiTheme="majorEastAsia"/>
          <w:sz w:val="16"/>
        </w:rPr>
      </w:pPr>
      <w:r w:rsidRPr="0082422C">
        <w:rPr>
          <w:rFonts w:asciiTheme="majorEastAsia" w:eastAsiaTheme="majorEastAsia" w:hAnsiTheme="majorEastAsia"/>
          <w:sz w:val="22"/>
        </w:rPr>
        <w:t xml:space="preserve">氏　名　：　　　　　　　　　　　　　　　　　　　</w:t>
      </w:r>
      <w:r w:rsidRPr="0082422C">
        <w:rPr>
          <w:rFonts w:asciiTheme="majorEastAsia" w:eastAsiaTheme="majorEastAsia" w:hAnsiTheme="majorEastAsia"/>
          <w:sz w:val="16"/>
        </w:rPr>
        <w:t>印</w:t>
      </w:r>
    </w:p>
    <w:p w:rsidR="002C5CE5" w:rsidRDefault="002C5CE5" w:rsidP="002C5CE5">
      <w:pPr>
        <w:pStyle w:val="a5"/>
        <w:tabs>
          <w:tab w:val="left" w:pos="6480"/>
        </w:tabs>
        <w:spacing w:beforeLines="15" w:before="43" w:line="300" w:lineRule="exact"/>
        <w:ind w:firstLineChars="2060" w:firstLine="4129"/>
        <w:rPr>
          <w:rFonts w:asciiTheme="majorEastAsia" w:eastAsiaTheme="majorEastAsia" w:hAnsiTheme="majorEastAsia"/>
          <w:sz w:val="22"/>
        </w:rPr>
      </w:pPr>
    </w:p>
    <w:p w:rsidR="00800749" w:rsidRPr="0082422C" w:rsidRDefault="00800749" w:rsidP="00E61265">
      <w:pPr>
        <w:pStyle w:val="a5"/>
        <w:tabs>
          <w:tab w:val="left" w:pos="6480"/>
        </w:tabs>
        <w:spacing w:beforeLines="15" w:before="43" w:line="300" w:lineRule="exact"/>
        <w:ind w:firstLineChars="2110" w:firstLine="4229"/>
        <w:rPr>
          <w:rFonts w:asciiTheme="majorEastAsia" w:eastAsiaTheme="majorEastAsia" w:hAnsiTheme="majorEastAsia"/>
          <w:sz w:val="22"/>
        </w:rPr>
      </w:pPr>
      <w:r w:rsidRPr="0082422C">
        <w:rPr>
          <w:rFonts w:asciiTheme="majorEastAsia" w:eastAsiaTheme="majorEastAsia" w:hAnsiTheme="majorEastAsia"/>
          <w:sz w:val="22"/>
        </w:rPr>
        <w:t>機関（施設）所在地：</w:t>
      </w:r>
    </w:p>
    <w:p w:rsidR="005026A4" w:rsidRDefault="00E61265" w:rsidP="00E61265">
      <w:pPr>
        <w:pStyle w:val="a5"/>
        <w:tabs>
          <w:tab w:val="left" w:pos="6480"/>
        </w:tabs>
        <w:spacing w:beforeLines="15" w:before="43" w:line="0" w:lineRule="atLeast"/>
        <w:ind w:firstLineChars="2758" w:firstLine="552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TEL</w:t>
      </w:r>
      <w:r w:rsidR="00800749" w:rsidRPr="0082422C">
        <w:rPr>
          <w:rFonts w:asciiTheme="majorEastAsia" w:eastAsiaTheme="majorEastAsia" w:hAnsiTheme="majorEastAsia"/>
          <w:sz w:val="22"/>
        </w:rPr>
        <w:t>：</w:t>
      </w:r>
    </w:p>
    <w:p w:rsidR="00E61265" w:rsidRPr="0082422C" w:rsidRDefault="00E61265" w:rsidP="00E61265">
      <w:pPr>
        <w:pStyle w:val="a5"/>
        <w:tabs>
          <w:tab w:val="left" w:pos="6480"/>
        </w:tabs>
        <w:spacing w:beforeLines="15" w:before="43" w:line="0" w:lineRule="atLeast"/>
        <w:ind w:firstLineChars="2658" w:firstLine="5327"/>
        <w:rPr>
          <w:rFonts w:asciiTheme="majorEastAsia" w:eastAsiaTheme="majorEastAsia" w:hAnsiTheme="majorEastAsia"/>
          <w:sz w:val="22"/>
        </w:rPr>
      </w:pPr>
    </w:p>
    <w:p w:rsidR="00800749" w:rsidRDefault="00800749" w:rsidP="000F6405">
      <w:pPr>
        <w:pStyle w:val="a5"/>
        <w:numPr>
          <w:ilvl w:val="0"/>
          <w:numId w:val="23"/>
        </w:numPr>
        <w:tabs>
          <w:tab w:val="left" w:pos="6480"/>
        </w:tabs>
        <w:spacing w:beforeLines="15" w:before="43" w:line="0" w:lineRule="atLeast"/>
        <w:ind w:right="895"/>
        <w:jc w:val="left"/>
        <w:rPr>
          <w:rFonts w:asciiTheme="majorEastAsia" w:eastAsiaTheme="majorEastAsia" w:hAnsiTheme="majorEastAsia"/>
          <w:snapToGrid w:val="0"/>
          <w:sz w:val="20"/>
        </w:rPr>
      </w:pPr>
      <w:bookmarkStart w:id="0" w:name="_GoBack"/>
      <w:bookmarkEnd w:id="0"/>
      <w:r w:rsidRPr="0082422C">
        <w:rPr>
          <w:rFonts w:asciiTheme="majorEastAsia" w:eastAsiaTheme="majorEastAsia" w:hAnsiTheme="majorEastAsia" w:hint="eastAsia"/>
          <w:snapToGrid w:val="0"/>
          <w:sz w:val="20"/>
        </w:rPr>
        <w:t>人事課（病院長名）</w:t>
      </w:r>
      <w:r w:rsidRPr="0082422C">
        <w:rPr>
          <w:rFonts w:asciiTheme="majorEastAsia" w:eastAsiaTheme="majorEastAsia" w:hAnsiTheme="majorEastAsia"/>
          <w:snapToGrid w:val="0"/>
          <w:sz w:val="20"/>
        </w:rPr>
        <w:t>あるいは看護部長</w:t>
      </w:r>
      <w:r w:rsidR="006A7D15">
        <w:rPr>
          <w:rFonts w:asciiTheme="majorEastAsia" w:eastAsiaTheme="majorEastAsia" w:hAnsiTheme="majorEastAsia" w:hint="eastAsia"/>
          <w:snapToGrid w:val="0"/>
          <w:sz w:val="20"/>
        </w:rPr>
        <w:t>等の職位の方がご記入ください。</w:t>
      </w:r>
    </w:p>
    <w:p w:rsidR="006A7D15" w:rsidRPr="006A7D15" w:rsidRDefault="002C5CE5" w:rsidP="00390A95">
      <w:pPr>
        <w:pStyle w:val="a5"/>
        <w:tabs>
          <w:tab w:val="left" w:pos="6480"/>
        </w:tabs>
        <w:spacing w:beforeLines="15" w:before="43" w:line="0" w:lineRule="atLeast"/>
        <w:ind w:leftChars="100" w:left="190" w:firstLineChars="1000" w:firstLine="1604"/>
        <w:jc w:val="left"/>
        <w:rPr>
          <w:rFonts w:asciiTheme="majorEastAsia" w:eastAsiaTheme="majorEastAsia" w:hAnsiTheme="majorEastAsia"/>
          <w:snapToGrid w:val="0"/>
          <w:sz w:val="20"/>
        </w:rPr>
      </w:pPr>
      <w:r w:rsidRPr="000F6405">
        <w:rPr>
          <w:rFonts w:asciiTheme="majorEastAsia" w:eastAsiaTheme="majorEastAsia" w:hAnsiTheme="majorEastAsia" w:hint="eastAsia"/>
          <w:snapToGrid w:val="0"/>
          <w:sz w:val="18"/>
          <w:szCs w:val="18"/>
        </w:rPr>
        <w:t>注1</w:t>
      </w:r>
      <w:r w:rsidR="000F6405">
        <w:rPr>
          <w:rFonts w:asciiTheme="majorEastAsia" w:eastAsiaTheme="majorEastAsia" w:hAnsiTheme="majorEastAsia" w:hint="eastAsia"/>
          <w:snapToGrid w:val="0"/>
          <w:sz w:val="18"/>
          <w:szCs w:val="18"/>
        </w:rPr>
        <w:t xml:space="preserve"> </w:t>
      </w:r>
      <w:r w:rsidR="006A7D15">
        <w:rPr>
          <w:rFonts w:asciiTheme="majorEastAsia" w:eastAsiaTheme="majorEastAsia" w:hAnsiTheme="majorEastAsia" w:hint="eastAsia"/>
          <w:snapToGrid w:val="0"/>
          <w:sz w:val="20"/>
        </w:rPr>
        <w:t>勤務期間から</w:t>
      </w:r>
      <w:r w:rsidR="00F63E2B">
        <w:rPr>
          <w:rFonts w:asciiTheme="majorEastAsia" w:eastAsiaTheme="majorEastAsia" w:hAnsiTheme="majorEastAsia" w:hint="eastAsia"/>
          <w:snapToGrid w:val="0"/>
          <w:sz w:val="20"/>
        </w:rPr>
        <w:t>休職期間を除いた期間が</w:t>
      </w:r>
      <w:r w:rsidR="005026A4">
        <w:rPr>
          <w:rFonts w:asciiTheme="majorEastAsia" w:eastAsiaTheme="majorEastAsia" w:hAnsiTheme="majorEastAsia" w:hint="eastAsia"/>
          <w:snapToGrid w:val="0"/>
          <w:sz w:val="20"/>
        </w:rPr>
        <w:t>通算勤務期間と一致しているか確認して下さい。</w:t>
      </w:r>
      <w:r w:rsidR="00390A95">
        <w:rPr>
          <w:rFonts w:asciiTheme="majorEastAsia" w:eastAsiaTheme="majorEastAsia" w:hAnsiTheme="majorEastAsia" w:hint="eastAsia"/>
          <w:snapToGrid w:val="0"/>
          <w:sz w:val="20"/>
        </w:rPr>
        <w:t xml:space="preserve">　　　　　　　　</w:t>
      </w:r>
      <w:r w:rsidR="000F6405" w:rsidRPr="000F6405">
        <w:rPr>
          <w:rFonts w:asciiTheme="majorEastAsia" w:eastAsiaTheme="majorEastAsia" w:hAnsiTheme="majorEastAsia" w:hint="eastAsia"/>
          <w:snapToGrid w:val="0"/>
          <w:sz w:val="18"/>
          <w:szCs w:val="18"/>
        </w:rPr>
        <w:t>注2</w:t>
      </w:r>
      <w:r w:rsidR="000F6405">
        <w:rPr>
          <w:rFonts w:asciiTheme="majorEastAsia" w:eastAsiaTheme="majorEastAsia" w:hAnsiTheme="majorEastAsia" w:hint="eastAsia"/>
          <w:snapToGrid w:val="0"/>
          <w:sz w:val="18"/>
          <w:szCs w:val="18"/>
        </w:rPr>
        <w:t xml:space="preserve"> </w:t>
      </w:r>
      <w:r w:rsidR="005026A4">
        <w:rPr>
          <w:rFonts w:asciiTheme="majorEastAsia" w:eastAsiaTheme="majorEastAsia" w:hAnsiTheme="majorEastAsia" w:hint="eastAsia"/>
          <w:snapToGrid w:val="0"/>
          <w:sz w:val="20"/>
        </w:rPr>
        <w:t>勤務</w:t>
      </w:r>
      <w:r w:rsidR="000F6405">
        <w:rPr>
          <w:rFonts w:asciiTheme="majorEastAsia" w:eastAsiaTheme="majorEastAsia" w:hAnsiTheme="majorEastAsia" w:hint="eastAsia"/>
          <w:snapToGrid w:val="0"/>
          <w:sz w:val="20"/>
        </w:rPr>
        <w:t>した</w:t>
      </w:r>
      <w:r w:rsidR="005026A4">
        <w:rPr>
          <w:rFonts w:asciiTheme="majorEastAsia" w:eastAsiaTheme="majorEastAsia" w:hAnsiTheme="majorEastAsia" w:hint="eastAsia"/>
          <w:snapToGrid w:val="0"/>
          <w:sz w:val="20"/>
        </w:rPr>
        <w:t>施設が複数の場合</w:t>
      </w:r>
      <w:r w:rsidR="000F6405">
        <w:rPr>
          <w:rFonts w:asciiTheme="majorEastAsia" w:eastAsiaTheme="majorEastAsia" w:hAnsiTheme="majorEastAsia" w:hint="eastAsia"/>
          <w:snapToGrid w:val="0"/>
          <w:sz w:val="20"/>
        </w:rPr>
        <w:t>に</w:t>
      </w:r>
      <w:r w:rsidR="005026A4">
        <w:rPr>
          <w:rFonts w:asciiTheme="majorEastAsia" w:eastAsiaTheme="majorEastAsia" w:hAnsiTheme="majorEastAsia" w:hint="eastAsia"/>
          <w:snapToGrid w:val="0"/>
          <w:sz w:val="20"/>
        </w:rPr>
        <w:t>は様式をコピーしてご使用下さい。</w:t>
      </w:r>
    </w:p>
    <w:sectPr w:rsidR="006A7D15" w:rsidRPr="006A7D15" w:rsidSect="00800749">
      <w:headerReference w:type="default" r:id="rId8"/>
      <w:footerReference w:type="default" r:id="rId9"/>
      <w:type w:val="continuous"/>
      <w:pgSz w:w="11906" w:h="16838" w:code="9"/>
      <w:pgMar w:top="567" w:right="907" w:bottom="567" w:left="907" w:header="0" w:footer="397" w:gutter="0"/>
      <w:cols w:space="282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0275D" w:rsidRDefault="007E42FF" w:rsidP="001A06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4C1B9E" w:rsidRDefault="007E42FF" w:rsidP="001A062D">
    <w:pPr>
      <w:pStyle w:val="a5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891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A6B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0A95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6FD2EE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5444-1994-44C6-A384-62D038B5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16</cp:revision>
  <cp:lastPrinted>2020-08-30T05:58:00Z</cp:lastPrinted>
  <dcterms:created xsi:type="dcterms:W3CDTF">2020-08-30T05:31:00Z</dcterms:created>
  <dcterms:modified xsi:type="dcterms:W3CDTF">2021-11-16T01:47:00Z</dcterms:modified>
</cp:coreProperties>
</file>